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B6" w:rsidRDefault="002912B6"/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1F59B0" w:rsidRDefault="006105C5" w:rsidP="001F59B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16C4">
        <w:rPr>
          <w:rFonts w:ascii="Times New Roman" w:hAnsi="Times New Roman" w:cs="Times New Roman"/>
          <w:b/>
          <w:bCs/>
          <w:sz w:val="36"/>
          <w:szCs w:val="36"/>
        </w:rPr>
        <w:t xml:space="preserve">Расскажите </w:t>
      </w:r>
      <w:r w:rsidR="001F59B0" w:rsidRPr="00E416C4">
        <w:rPr>
          <w:rFonts w:ascii="Times New Roman" w:hAnsi="Times New Roman" w:cs="Times New Roman"/>
          <w:b/>
          <w:bCs/>
          <w:sz w:val="36"/>
          <w:szCs w:val="36"/>
        </w:rPr>
        <w:t xml:space="preserve">своим близким </w:t>
      </w:r>
    </w:p>
    <w:p w:rsidR="007F1590" w:rsidRDefault="006105C5" w:rsidP="007F159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16C4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proofErr w:type="spellStart"/>
      <w:r w:rsidRPr="00E416C4">
        <w:rPr>
          <w:rFonts w:ascii="Times New Roman" w:hAnsi="Times New Roman" w:cs="Times New Roman"/>
          <w:b/>
          <w:bCs/>
          <w:sz w:val="36"/>
          <w:szCs w:val="36"/>
        </w:rPr>
        <w:t>дропперстве</w:t>
      </w:r>
      <w:proofErr w:type="spellEnd"/>
      <w:r w:rsidRPr="00E416C4">
        <w:rPr>
          <w:rFonts w:ascii="Times New Roman" w:hAnsi="Times New Roman" w:cs="Times New Roman"/>
          <w:b/>
          <w:bCs/>
          <w:sz w:val="36"/>
          <w:szCs w:val="36"/>
        </w:rPr>
        <w:t>, используемых схемах</w:t>
      </w:r>
      <w:r w:rsidR="007F1590">
        <w:rPr>
          <w:rFonts w:ascii="Times New Roman" w:hAnsi="Times New Roman" w:cs="Times New Roman"/>
          <w:b/>
          <w:bCs/>
          <w:sz w:val="36"/>
          <w:szCs w:val="36"/>
        </w:rPr>
        <w:t xml:space="preserve"> мошенничества </w:t>
      </w:r>
    </w:p>
    <w:p w:rsidR="006105C5" w:rsidRPr="00E416C4" w:rsidRDefault="006105C5" w:rsidP="00E416C4">
      <w:pPr>
        <w:jc w:val="center"/>
        <w:rPr>
          <w:rFonts w:ascii="Times New Roman" w:hAnsi="Times New Roman" w:cs="Times New Roman"/>
          <w:sz w:val="36"/>
          <w:szCs w:val="36"/>
        </w:rPr>
      </w:pPr>
      <w:r w:rsidRPr="00E416C4">
        <w:rPr>
          <w:rFonts w:ascii="Times New Roman" w:hAnsi="Times New Roman" w:cs="Times New Roman"/>
          <w:b/>
          <w:bCs/>
          <w:sz w:val="36"/>
          <w:szCs w:val="36"/>
        </w:rPr>
        <w:t xml:space="preserve"> и ответственности</w:t>
      </w:r>
      <w:r w:rsidR="003D64A2">
        <w:rPr>
          <w:rFonts w:ascii="Times New Roman" w:hAnsi="Times New Roman" w:cs="Times New Roman"/>
          <w:b/>
          <w:bCs/>
          <w:sz w:val="36"/>
          <w:szCs w:val="36"/>
        </w:rPr>
        <w:t>.</w:t>
      </w:r>
      <w:bookmarkStart w:id="0" w:name="_GoBack"/>
      <w:bookmarkEnd w:id="0"/>
    </w:p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F530F5" w:rsidRDefault="006105C5">
      <w:r w:rsidRPr="004F332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060D047" wp14:editId="0D22FBE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63245" cy="590550"/>
            <wp:effectExtent l="0" t="0" r="8255" b="0"/>
            <wp:wrapThrough wrapText="bothSides">
              <wp:wrapPolygon edited="0">
                <wp:start x="0" y="0"/>
                <wp:lineTo x="0" y="20903"/>
                <wp:lineTo x="21186" y="20903"/>
                <wp:lineTo x="2118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5C5" w:rsidRPr="004F3323" w:rsidRDefault="006105C5" w:rsidP="006105C5">
      <w:pPr>
        <w:rPr>
          <w:rFonts w:ascii="Times New Roman" w:eastAsiaTheme="majorEastAsia" w:hAnsi="Times New Roman" w:cs="Times New Roman"/>
          <w:b/>
          <w:bCs/>
          <w:color w:val="006FC0"/>
          <w:kern w:val="24"/>
          <w:sz w:val="26"/>
          <w:szCs w:val="26"/>
        </w:rPr>
      </w:pPr>
      <w:r w:rsidRPr="004F3323">
        <w:rPr>
          <w:rFonts w:ascii="Times New Roman" w:eastAsiaTheme="majorEastAsia" w:hAnsi="Times New Roman" w:cs="Times New Roman"/>
          <w:b/>
          <w:bCs/>
          <w:color w:val="006FC0"/>
          <w:kern w:val="24"/>
          <w:sz w:val="26"/>
          <w:szCs w:val="26"/>
        </w:rPr>
        <w:t xml:space="preserve">УФНС РОССИИ </w:t>
      </w:r>
      <w:r w:rsidRPr="004F3323">
        <w:rPr>
          <w:rFonts w:ascii="Times New Roman" w:eastAsiaTheme="majorEastAsia" w:hAnsi="Times New Roman" w:cs="Times New Roman"/>
          <w:b/>
          <w:bCs/>
          <w:color w:val="006FC0"/>
          <w:kern w:val="24"/>
          <w:sz w:val="26"/>
          <w:szCs w:val="26"/>
        </w:rPr>
        <w:br/>
        <w:t>ПО СВЕРДЛОВСКОЙ ОБЛАСТИ</w:t>
      </w:r>
    </w:p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0209E2" w:rsidRDefault="000209E2"/>
    <w:p w:rsidR="000209E2" w:rsidRDefault="000209E2"/>
    <w:p w:rsidR="000209E2" w:rsidRDefault="000209E2"/>
    <w:p w:rsidR="000209E2" w:rsidRDefault="000209E2"/>
    <w:p w:rsidR="000209E2" w:rsidRDefault="000209E2"/>
    <w:p w:rsidR="000209E2" w:rsidRDefault="000209E2"/>
    <w:p w:rsidR="000209E2" w:rsidRDefault="000209E2"/>
    <w:p w:rsidR="000209E2" w:rsidRDefault="000209E2"/>
    <w:p w:rsidR="000209E2" w:rsidRDefault="000209E2"/>
    <w:p w:rsidR="000209E2" w:rsidRDefault="000209E2"/>
    <w:p w:rsidR="000209E2" w:rsidRDefault="000209E2"/>
    <w:p w:rsidR="000209E2" w:rsidRDefault="000209E2"/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F530F5" w:rsidRDefault="00F530F5"/>
    <w:p w:rsidR="00F530F5" w:rsidRPr="004F3323" w:rsidRDefault="00F530F5">
      <w:pPr>
        <w:rPr>
          <w:rFonts w:ascii="Times New Roman" w:eastAsiaTheme="majorEastAsia" w:hAnsi="Times New Roman" w:cs="Times New Roman"/>
          <w:b/>
          <w:bCs/>
          <w:color w:val="006FC0"/>
          <w:kern w:val="24"/>
          <w:sz w:val="26"/>
          <w:szCs w:val="26"/>
        </w:rPr>
      </w:pPr>
      <w:r w:rsidRPr="004F332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11430</wp:posOffset>
            </wp:positionV>
            <wp:extent cx="563245" cy="590550"/>
            <wp:effectExtent l="0" t="0" r="8255" b="0"/>
            <wp:wrapThrough wrapText="bothSides">
              <wp:wrapPolygon edited="0">
                <wp:start x="0" y="0"/>
                <wp:lineTo x="0" y="20903"/>
                <wp:lineTo x="21186" y="20903"/>
                <wp:lineTo x="2118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323">
        <w:rPr>
          <w:rFonts w:ascii="Times New Roman" w:eastAsiaTheme="majorEastAsia" w:hAnsi="Times New Roman" w:cs="Times New Roman"/>
          <w:b/>
          <w:bCs/>
          <w:color w:val="006FC0"/>
          <w:kern w:val="24"/>
          <w:sz w:val="26"/>
          <w:szCs w:val="26"/>
        </w:rPr>
        <w:t xml:space="preserve">УФНС РОССИИ </w:t>
      </w:r>
      <w:r w:rsidRPr="004F3323">
        <w:rPr>
          <w:rFonts w:ascii="Times New Roman" w:eastAsiaTheme="majorEastAsia" w:hAnsi="Times New Roman" w:cs="Times New Roman"/>
          <w:b/>
          <w:bCs/>
          <w:color w:val="006FC0"/>
          <w:kern w:val="24"/>
          <w:sz w:val="26"/>
          <w:szCs w:val="26"/>
        </w:rPr>
        <w:br/>
        <w:t>ПО СВЕРДЛОВСКОЙ ОБЛАСТИ</w:t>
      </w:r>
    </w:p>
    <w:p w:rsidR="00F530F5" w:rsidRDefault="00F530F5">
      <w:pPr>
        <w:rPr>
          <w:rFonts w:ascii="Times New Roman" w:eastAsiaTheme="majorEastAsia" w:hAnsi="Times New Roman" w:cs="Times New Roman"/>
          <w:b/>
          <w:bCs/>
          <w:color w:val="006FC0"/>
          <w:kern w:val="24"/>
          <w:sz w:val="28"/>
          <w:szCs w:val="28"/>
        </w:rPr>
      </w:pPr>
    </w:p>
    <w:p w:rsidR="00F530F5" w:rsidRDefault="00F530F5">
      <w:pPr>
        <w:rPr>
          <w:rFonts w:ascii="Times New Roman" w:eastAsiaTheme="majorEastAsia" w:hAnsi="Times New Roman" w:cs="Times New Roman"/>
          <w:b/>
          <w:bCs/>
          <w:color w:val="006FC0"/>
          <w:kern w:val="24"/>
          <w:sz w:val="28"/>
          <w:szCs w:val="28"/>
        </w:rPr>
      </w:pPr>
    </w:p>
    <w:p w:rsidR="00F530F5" w:rsidRDefault="00F530F5">
      <w:pPr>
        <w:rPr>
          <w:rFonts w:ascii="Times New Roman" w:eastAsiaTheme="majorEastAsia" w:hAnsi="Times New Roman" w:cs="Times New Roman"/>
          <w:b/>
          <w:bCs/>
          <w:color w:val="006FC0"/>
          <w:kern w:val="24"/>
          <w:sz w:val="28"/>
          <w:szCs w:val="28"/>
        </w:rPr>
      </w:pPr>
    </w:p>
    <w:p w:rsidR="00422A46" w:rsidRDefault="00422A46">
      <w:pPr>
        <w:rPr>
          <w:rFonts w:ascii="Times New Roman" w:eastAsiaTheme="majorEastAsia" w:hAnsi="Times New Roman" w:cs="Times New Roman"/>
          <w:b/>
          <w:bCs/>
          <w:color w:val="006FC0"/>
          <w:kern w:val="24"/>
          <w:sz w:val="28"/>
          <w:szCs w:val="28"/>
        </w:rPr>
      </w:pPr>
    </w:p>
    <w:p w:rsidR="00F530F5" w:rsidRDefault="00F530F5">
      <w:pPr>
        <w:rPr>
          <w:rFonts w:ascii="Times New Roman" w:eastAsiaTheme="majorEastAsia" w:hAnsi="Times New Roman" w:cs="Times New Roman"/>
          <w:b/>
          <w:bCs/>
          <w:color w:val="006FC0"/>
          <w:kern w:val="24"/>
          <w:sz w:val="28"/>
          <w:szCs w:val="28"/>
        </w:rPr>
      </w:pPr>
    </w:p>
    <w:p w:rsidR="00F530F5" w:rsidRDefault="00F530F5" w:rsidP="004F33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2A46">
        <w:rPr>
          <w:rFonts w:ascii="Times New Roman" w:hAnsi="Times New Roman" w:cs="Times New Roman"/>
          <w:b/>
          <w:bCs/>
          <w:sz w:val="32"/>
          <w:szCs w:val="32"/>
        </w:rPr>
        <w:t>Как оградить детей от вовлечения в незаконные финансовые операции</w:t>
      </w:r>
    </w:p>
    <w:p w:rsidR="00422A46" w:rsidRPr="00422A46" w:rsidRDefault="00422A46" w:rsidP="004F33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0F5" w:rsidRDefault="00F530F5">
      <w:pPr>
        <w:rPr>
          <w:rFonts w:ascii="Times New Roman" w:hAnsi="Times New Roman" w:cs="Times New Roman"/>
          <w:sz w:val="28"/>
          <w:szCs w:val="28"/>
        </w:rPr>
      </w:pPr>
      <w:r w:rsidRPr="00F530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74AAF2" wp14:editId="73CEA4DB">
            <wp:extent cx="2555875" cy="2270125"/>
            <wp:effectExtent l="0" t="0" r="0" b="0"/>
            <wp:docPr id="92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" name="Рисунок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5" t="505" r="15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F3323" w:rsidRDefault="004F3323">
      <w:pPr>
        <w:rPr>
          <w:rFonts w:ascii="Times New Roman" w:hAnsi="Times New Roman" w:cs="Times New Roman"/>
          <w:sz w:val="28"/>
          <w:szCs w:val="28"/>
        </w:rPr>
      </w:pPr>
    </w:p>
    <w:p w:rsidR="000209E2" w:rsidRDefault="000209E2">
      <w:pPr>
        <w:rPr>
          <w:rFonts w:ascii="Times New Roman" w:hAnsi="Times New Roman" w:cs="Times New Roman"/>
          <w:sz w:val="28"/>
          <w:szCs w:val="28"/>
        </w:rPr>
      </w:pPr>
    </w:p>
    <w:p w:rsidR="004F3323" w:rsidRPr="004F3323" w:rsidRDefault="004F3323" w:rsidP="004F3323">
      <w:pPr>
        <w:ind w:firstLine="567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lastRenderedPageBreak/>
        <w:t>В настоящее время одним из проблемных вопросов является вовлечени</w:t>
      </w:r>
      <w:r w:rsidR="00222578">
        <w:rPr>
          <w:rFonts w:ascii="Times New Roman" w:hAnsi="Times New Roman" w:cs="Times New Roman"/>
        </w:rPr>
        <w:t>е</w:t>
      </w:r>
      <w:r w:rsidRPr="004F3323">
        <w:rPr>
          <w:rFonts w:ascii="Times New Roman" w:hAnsi="Times New Roman" w:cs="Times New Roman"/>
        </w:rPr>
        <w:t xml:space="preserve"> подростков и молодых людей в противоправную деятельность по осуществлению незаконных финансовых операций, так называемое </w:t>
      </w:r>
      <w:proofErr w:type="spellStart"/>
      <w:r w:rsidRPr="004F3323">
        <w:rPr>
          <w:rFonts w:ascii="Times New Roman" w:hAnsi="Times New Roman" w:cs="Times New Roman"/>
        </w:rPr>
        <w:t>дропперство</w:t>
      </w:r>
      <w:proofErr w:type="spellEnd"/>
      <w:r w:rsidRPr="004F3323">
        <w:rPr>
          <w:rFonts w:ascii="Times New Roman" w:hAnsi="Times New Roman" w:cs="Times New Roman"/>
        </w:rPr>
        <w:t xml:space="preserve">. Именно </w:t>
      </w:r>
      <w:proofErr w:type="spellStart"/>
      <w:r w:rsidRPr="004F3323">
        <w:rPr>
          <w:rFonts w:ascii="Times New Roman" w:hAnsi="Times New Roman" w:cs="Times New Roman"/>
        </w:rPr>
        <w:t>дропперы</w:t>
      </w:r>
      <w:proofErr w:type="spellEnd"/>
      <w:r w:rsidRPr="004F3323">
        <w:rPr>
          <w:rFonts w:ascii="Times New Roman" w:hAnsi="Times New Roman" w:cs="Times New Roman"/>
        </w:rPr>
        <w:t xml:space="preserve"> являются одним из ключевых звеньев в схемах </w:t>
      </w:r>
      <w:proofErr w:type="spellStart"/>
      <w:r w:rsidRPr="004F3323">
        <w:rPr>
          <w:rFonts w:ascii="Times New Roman" w:hAnsi="Times New Roman" w:cs="Times New Roman"/>
        </w:rPr>
        <w:t>кибермошенников</w:t>
      </w:r>
      <w:proofErr w:type="spellEnd"/>
      <w:r w:rsidRPr="004F3323">
        <w:rPr>
          <w:rFonts w:ascii="Times New Roman" w:hAnsi="Times New Roman" w:cs="Times New Roman"/>
        </w:rPr>
        <w:t>. Их счета и карты используются для дробления, переводов и снятия похищенных средств граждан.</w:t>
      </w:r>
    </w:p>
    <w:p w:rsidR="004F3323" w:rsidRDefault="004F3323" w:rsidP="001E6ED8">
      <w:pPr>
        <w:ind w:right="141" w:firstLine="567"/>
        <w:jc w:val="both"/>
        <w:rPr>
          <w:rFonts w:ascii="Times New Roman" w:hAnsi="Times New Roman" w:cs="Times New Roman"/>
        </w:rPr>
      </w:pPr>
      <w:proofErr w:type="spellStart"/>
      <w:r w:rsidRPr="004F3323">
        <w:rPr>
          <w:rFonts w:ascii="Times New Roman" w:hAnsi="Times New Roman" w:cs="Times New Roman"/>
        </w:rPr>
        <w:t>Дропом</w:t>
      </w:r>
      <w:proofErr w:type="spellEnd"/>
      <w:r w:rsidRPr="004F3323">
        <w:rPr>
          <w:rFonts w:ascii="Times New Roman" w:hAnsi="Times New Roman" w:cs="Times New Roman"/>
        </w:rPr>
        <w:t xml:space="preserve"> может стать любой ребенок в возрасте от 14 лет – это возраст получения паспорта и возможности открытия счетов в банках. Молодые люди, гонясь за «легкими деньгами», ввиду доверчивости и отсутствия опыта, а иногда из желания помочь или под давлением «плохой» компании открывают счета, регистрируются в качестве ИП или </w:t>
      </w:r>
      <w:proofErr w:type="spellStart"/>
      <w:r w:rsidRPr="004F3323">
        <w:rPr>
          <w:rFonts w:ascii="Times New Roman" w:hAnsi="Times New Roman" w:cs="Times New Roman"/>
        </w:rPr>
        <w:t>самозанятых</w:t>
      </w:r>
      <w:proofErr w:type="spellEnd"/>
      <w:r w:rsidRPr="004F3323">
        <w:rPr>
          <w:rFonts w:ascii="Times New Roman" w:hAnsi="Times New Roman" w:cs="Times New Roman"/>
        </w:rPr>
        <w:t xml:space="preserve"> и предоставляют личные данные, данные счетов и карт преступникам. Предложения быстрого заработка поступают через звонки, социальные сети, мессенджеры, а также от случайных знакомых</w:t>
      </w:r>
      <w:r w:rsidR="00422A46">
        <w:rPr>
          <w:rFonts w:ascii="Times New Roman" w:hAnsi="Times New Roman" w:cs="Times New Roman"/>
        </w:rPr>
        <w:t>.</w:t>
      </w:r>
    </w:p>
    <w:p w:rsidR="00422A46" w:rsidRPr="004F3323" w:rsidRDefault="00422A46" w:rsidP="004F3323">
      <w:pPr>
        <w:ind w:firstLine="567"/>
        <w:jc w:val="both"/>
        <w:rPr>
          <w:rFonts w:ascii="Times New Roman" w:hAnsi="Times New Roman" w:cs="Times New Roman"/>
        </w:rPr>
      </w:pPr>
    </w:p>
    <w:p w:rsidR="004F3323" w:rsidRDefault="00740485">
      <w:pPr>
        <w:rPr>
          <w:rFonts w:ascii="Times New Roman" w:hAnsi="Times New Roman" w:cs="Times New Roman"/>
        </w:rPr>
      </w:pPr>
      <w:r w:rsidRPr="0074048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10840" cy="2419231"/>
            <wp:effectExtent l="0" t="0" r="3810" b="635"/>
            <wp:docPr id="3" name="Рисунок 3" descr="D:\e4dc2461fe_fit-in~1280x800~filters_no_upscale__f2373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4dc2461fe_fit-in~1280x800~filters_no_upscale__f2373_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41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323" w:rsidRPr="004F3323" w:rsidRDefault="004F3323" w:rsidP="001E6ED8">
      <w:pPr>
        <w:ind w:left="142" w:right="283" w:firstLine="567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 xml:space="preserve">За </w:t>
      </w:r>
      <w:proofErr w:type="spellStart"/>
      <w:r w:rsidRPr="004F3323">
        <w:rPr>
          <w:rFonts w:ascii="Times New Roman" w:hAnsi="Times New Roman" w:cs="Times New Roman"/>
        </w:rPr>
        <w:t>дропперство</w:t>
      </w:r>
      <w:proofErr w:type="spellEnd"/>
      <w:r w:rsidRPr="004F3323">
        <w:rPr>
          <w:rFonts w:ascii="Times New Roman" w:hAnsi="Times New Roman" w:cs="Times New Roman"/>
        </w:rPr>
        <w:t xml:space="preserve"> предусмотрен</w:t>
      </w:r>
      <w:r w:rsidR="000C7EC1">
        <w:rPr>
          <w:rFonts w:ascii="Times New Roman" w:hAnsi="Times New Roman" w:cs="Times New Roman"/>
        </w:rPr>
        <w:t>ы</w:t>
      </w:r>
      <w:r w:rsidRPr="004F3323">
        <w:rPr>
          <w:rFonts w:ascii="Times New Roman" w:hAnsi="Times New Roman" w:cs="Times New Roman"/>
        </w:rPr>
        <w:t xml:space="preserve"> уголовная ответственность с 14 лет и </w:t>
      </w:r>
      <w:r w:rsidR="000C7EC1">
        <w:rPr>
          <w:rFonts w:ascii="Times New Roman" w:hAnsi="Times New Roman" w:cs="Times New Roman"/>
        </w:rPr>
        <w:t>наказание</w:t>
      </w:r>
      <w:r w:rsidRPr="004F3323">
        <w:rPr>
          <w:rFonts w:ascii="Times New Roman" w:hAnsi="Times New Roman" w:cs="Times New Roman"/>
        </w:rPr>
        <w:t xml:space="preserve"> </w:t>
      </w:r>
      <w:r w:rsidR="000C7EC1">
        <w:rPr>
          <w:rFonts w:ascii="Times New Roman" w:hAnsi="Times New Roman" w:cs="Times New Roman"/>
        </w:rPr>
        <w:t>в виде</w:t>
      </w:r>
      <w:r w:rsidRPr="004F3323">
        <w:rPr>
          <w:rFonts w:ascii="Times New Roman" w:hAnsi="Times New Roman" w:cs="Times New Roman"/>
        </w:rPr>
        <w:t xml:space="preserve"> лишения свободы </w:t>
      </w:r>
      <w:r w:rsidR="000C7EC1">
        <w:rPr>
          <w:rFonts w:ascii="Times New Roman" w:hAnsi="Times New Roman" w:cs="Times New Roman"/>
        </w:rPr>
        <w:t>на срок д</w:t>
      </w:r>
      <w:r w:rsidR="000C7EC1" w:rsidRPr="004F3323">
        <w:rPr>
          <w:rFonts w:ascii="Times New Roman" w:hAnsi="Times New Roman" w:cs="Times New Roman"/>
        </w:rPr>
        <w:t xml:space="preserve">о 7 лет </w:t>
      </w:r>
      <w:r w:rsidRPr="004F3323">
        <w:rPr>
          <w:rFonts w:ascii="Times New Roman" w:hAnsi="Times New Roman" w:cs="Times New Roman"/>
        </w:rPr>
        <w:t xml:space="preserve">и штрафа до 1 млн рублей. Прокуратурой в рамках уголовных дел практикуется предъявление иска о взыскании с владельцев счета – </w:t>
      </w:r>
      <w:proofErr w:type="spellStart"/>
      <w:r w:rsidRPr="004F3323">
        <w:rPr>
          <w:rFonts w:ascii="Times New Roman" w:hAnsi="Times New Roman" w:cs="Times New Roman"/>
        </w:rPr>
        <w:t>дропа</w:t>
      </w:r>
      <w:proofErr w:type="spellEnd"/>
      <w:r w:rsidRPr="004F3323">
        <w:rPr>
          <w:rFonts w:ascii="Times New Roman" w:hAnsi="Times New Roman" w:cs="Times New Roman"/>
        </w:rPr>
        <w:t>, на который поступили добытые преступным путем денежные средства, суммы неосновательного обогащения.</w:t>
      </w:r>
    </w:p>
    <w:p w:rsidR="004F3323" w:rsidRPr="004F3323" w:rsidRDefault="004F3323" w:rsidP="001E6ED8">
      <w:pPr>
        <w:ind w:left="142" w:right="283" w:firstLine="567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 xml:space="preserve">Помимо уголовной и материальной ответственности будут и другие последствия: </w:t>
      </w:r>
    </w:p>
    <w:p w:rsidR="00EE2CEB" w:rsidRPr="004F3323" w:rsidRDefault="00740485" w:rsidP="001E6ED8">
      <w:pPr>
        <w:numPr>
          <w:ilvl w:val="0"/>
          <w:numId w:val="1"/>
        </w:numPr>
        <w:ind w:left="142" w:right="283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 xml:space="preserve">внесение негативной информации о </w:t>
      </w:r>
      <w:proofErr w:type="spellStart"/>
      <w:r w:rsidRPr="004F3323">
        <w:rPr>
          <w:rFonts w:ascii="Times New Roman" w:hAnsi="Times New Roman" w:cs="Times New Roman"/>
        </w:rPr>
        <w:t>дропе</w:t>
      </w:r>
      <w:proofErr w:type="spellEnd"/>
      <w:r w:rsidR="004F3323" w:rsidRPr="004F3323">
        <w:rPr>
          <w:rFonts w:ascii="Times New Roman" w:hAnsi="Times New Roman" w:cs="Times New Roman"/>
        </w:rPr>
        <w:t xml:space="preserve"> </w:t>
      </w:r>
      <w:r w:rsidRPr="004F3323">
        <w:rPr>
          <w:rFonts w:ascii="Times New Roman" w:hAnsi="Times New Roman" w:cs="Times New Roman"/>
        </w:rPr>
        <w:t>в базы данных</w:t>
      </w:r>
      <w:r w:rsidR="004F3323" w:rsidRPr="004F3323">
        <w:rPr>
          <w:rFonts w:ascii="Times New Roman" w:hAnsi="Times New Roman" w:cs="Times New Roman"/>
        </w:rPr>
        <w:t xml:space="preserve"> </w:t>
      </w:r>
      <w:r w:rsidRPr="004F3323">
        <w:rPr>
          <w:rFonts w:ascii="Times New Roman" w:hAnsi="Times New Roman" w:cs="Times New Roman"/>
        </w:rPr>
        <w:t>банков и правоохранительных органов;</w:t>
      </w:r>
    </w:p>
    <w:p w:rsidR="00EE2CEB" w:rsidRPr="004F3323" w:rsidRDefault="00740485" w:rsidP="001E6ED8">
      <w:pPr>
        <w:numPr>
          <w:ilvl w:val="0"/>
          <w:numId w:val="1"/>
        </w:numPr>
        <w:ind w:left="142" w:right="283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>отказ или проблемы в обслуживании гражданина банками в течение длительного периода времени;</w:t>
      </w:r>
    </w:p>
    <w:p w:rsidR="00EE2CEB" w:rsidRPr="004F3323" w:rsidRDefault="00740485" w:rsidP="001E6ED8">
      <w:pPr>
        <w:numPr>
          <w:ilvl w:val="0"/>
          <w:numId w:val="1"/>
        </w:numPr>
        <w:ind w:left="142" w:right="283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>испорченная репутация и проблемы с дальнейшим трудоустройством;</w:t>
      </w:r>
    </w:p>
    <w:p w:rsidR="00EE2CEB" w:rsidRPr="004F3323" w:rsidRDefault="00740485" w:rsidP="001E6ED8">
      <w:pPr>
        <w:numPr>
          <w:ilvl w:val="0"/>
          <w:numId w:val="1"/>
        </w:numPr>
        <w:ind w:left="142" w:right="283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>когда у мошенников есть доступ к карте или онлайн-банку, на владельца карты могут оформляться займы, которые ему придется возвращать.</w:t>
      </w:r>
    </w:p>
    <w:p w:rsidR="004F3323" w:rsidRPr="004F3323" w:rsidRDefault="004F3323">
      <w:pPr>
        <w:rPr>
          <w:rFonts w:ascii="Times New Roman" w:hAnsi="Times New Roman" w:cs="Times New Roman"/>
        </w:rPr>
      </w:pPr>
    </w:p>
    <w:p w:rsidR="004F3323" w:rsidRDefault="004F3323">
      <w:pPr>
        <w:rPr>
          <w:rFonts w:ascii="Times New Roman" w:hAnsi="Times New Roman" w:cs="Times New Roman"/>
        </w:rPr>
      </w:pPr>
    </w:p>
    <w:p w:rsidR="001E6ED8" w:rsidRPr="004F3323" w:rsidRDefault="001E6ED8">
      <w:pPr>
        <w:rPr>
          <w:rFonts w:ascii="Times New Roman" w:hAnsi="Times New Roman" w:cs="Times New Roman"/>
        </w:rPr>
      </w:pPr>
    </w:p>
    <w:p w:rsidR="004F3323" w:rsidRDefault="004F3323">
      <w:pPr>
        <w:rPr>
          <w:rFonts w:ascii="Times New Roman" w:hAnsi="Times New Roman" w:cs="Times New Roman"/>
        </w:rPr>
      </w:pPr>
    </w:p>
    <w:p w:rsidR="004F3323" w:rsidRDefault="004F3323">
      <w:pPr>
        <w:rPr>
          <w:rFonts w:ascii="Times New Roman" w:hAnsi="Times New Roman" w:cs="Times New Roman"/>
        </w:rPr>
      </w:pPr>
    </w:p>
    <w:p w:rsidR="004F3323" w:rsidRDefault="004F3323">
      <w:pPr>
        <w:rPr>
          <w:rFonts w:ascii="Times New Roman" w:hAnsi="Times New Roman" w:cs="Times New Roman"/>
        </w:rPr>
      </w:pPr>
    </w:p>
    <w:p w:rsidR="004F3323" w:rsidRDefault="004F3323">
      <w:pPr>
        <w:rPr>
          <w:rFonts w:ascii="Times New Roman" w:hAnsi="Times New Roman" w:cs="Times New Roman"/>
        </w:rPr>
      </w:pPr>
    </w:p>
    <w:p w:rsidR="004F3323" w:rsidRDefault="004F3323">
      <w:pPr>
        <w:rPr>
          <w:rFonts w:ascii="Times New Roman" w:hAnsi="Times New Roman" w:cs="Times New Roman"/>
        </w:rPr>
      </w:pPr>
    </w:p>
    <w:p w:rsidR="004F3323" w:rsidRPr="004F3323" w:rsidRDefault="004F3323" w:rsidP="001E6ED8">
      <w:pPr>
        <w:ind w:right="283" w:firstLine="567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>Чтобы обезопасить себя и своих детей</w:t>
      </w:r>
      <w:r w:rsidR="00521BEA">
        <w:rPr>
          <w:rFonts w:ascii="Times New Roman" w:hAnsi="Times New Roman" w:cs="Times New Roman"/>
        </w:rPr>
        <w:t>,</w:t>
      </w:r>
      <w:r w:rsidRPr="004F3323">
        <w:rPr>
          <w:rFonts w:ascii="Times New Roman" w:hAnsi="Times New Roman" w:cs="Times New Roman"/>
        </w:rPr>
        <w:t xml:space="preserve"> необходимо повышать осведомленность о схемах вовлечения в противоправную деятельность:</w:t>
      </w:r>
    </w:p>
    <w:p w:rsidR="00EE2CEB" w:rsidRPr="004F3323" w:rsidRDefault="00740485" w:rsidP="001E6ED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right="283" w:firstLine="284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>внимательно относитесь ко всем попыткам посторонних лиц говорить о деньгах и легких способах заработка, всегда помните, что «бесплатный сыр только в мышеловке»;</w:t>
      </w:r>
    </w:p>
    <w:p w:rsidR="00EE2CEB" w:rsidRPr="004F3323" w:rsidRDefault="00740485" w:rsidP="001E6ED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right="283" w:firstLine="284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>насторожитесь, если обещают быструю и легкую прибыль, предлагая работу независимо от образования и опыта;</w:t>
      </w:r>
    </w:p>
    <w:p w:rsidR="00EE2CEB" w:rsidRPr="004F3323" w:rsidRDefault="00740485" w:rsidP="001E6ED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right="283" w:firstLine="284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 xml:space="preserve">никогда не предоставляйте незнакомцам доступ к своему счету в банке или карте; </w:t>
      </w:r>
    </w:p>
    <w:p w:rsidR="00EE2CEB" w:rsidRPr="004F3323" w:rsidRDefault="00740485" w:rsidP="001E6ED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right="283" w:firstLine="284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>применяйте способы родительского</w:t>
      </w:r>
      <w:r w:rsidR="00521BEA">
        <w:rPr>
          <w:rFonts w:ascii="Times New Roman" w:hAnsi="Times New Roman" w:cs="Times New Roman"/>
        </w:rPr>
        <w:t xml:space="preserve"> </w:t>
      </w:r>
      <w:r w:rsidRPr="004F3323">
        <w:rPr>
          <w:rFonts w:ascii="Times New Roman" w:hAnsi="Times New Roman" w:cs="Times New Roman"/>
        </w:rPr>
        <w:t>контроля,</w:t>
      </w:r>
      <w:r>
        <w:rPr>
          <w:rFonts w:ascii="Times New Roman" w:hAnsi="Times New Roman" w:cs="Times New Roman"/>
        </w:rPr>
        <w:t xml:space="preserve"> </w:t>
      </w:r>
      <w:r w:rsidRPr="004F3323">
        <w:rPr>
          <w:rFonts w:ascii="Times New Roman" w:hAnsi="Times New Roman" w:cs="Times New Roman"/>
        </w:rPr>
        <w:t>в том числе пользуйтесь доступными</w:t>
      </w:r>
      <w:r>
        <w:rPr>
          <w:rFonts w:ascii="Times New Roman" w:hAnsi="Times New Roman" w:cs="Times New Roman"/>
        </w:rPr>
        <w:t xml:space="preserve"> </w:t>
      </w:r>
      <w:r w:rsidRPr="004F3323">
        <w:rPr>
          <w:rFonts w:ascii="Times New Roman" w:hAnsi="Times New Roman" w:cs="Times New Roman"/>
        </w:rPr>
        <w:t>сервисами: зарегистрируйте</w:t>
      </w:r>
      <w:r w:rsidR="00521BEA">
        <w:rPr>
          <w:rFonts w:ascii="Times New Roman" w:hAnsi="Times New Roman" w:cs="Times New Roman"/>
        </w:rPr>
        <w:t xml:space="preserve"> </w:t>
      </w:r>
      <w:r w:rsidRPr="004F3323">
        <w:rPr>
          <w:rFonts w:ascii="Times New Roman" w:hAnsi="Times New Roman" w:cs="Times New Roman"/>
        </w:rPr>
        <w:t xml:space="preserve">ребенка в личном кабинете налогоплательщика, там отражается информация о всех открываемых им счетах, о фактах регистрации в качестве </w:t>
      </w:r>
      <w:proofErr w:type="spellStart"/>
      <w:r w:rsidRPr="004F3323">
        <w:rPr>
          <w:rFonts w:ascii="Times New Roman" w:hAnsi="Times New Roman" w:cs="Times New Roman"/>
        </w:rPr>
        <w:t>самозанятого</w:t>
      </w:r>
      <w:proofErr w:type="spellEnd"/>
      <w:r w:rsidRPr="004F3323">
        <w:rPr>
          <w:rFonts w:ascii="Times New Roman" w:hAnsi="Times New Roman" w:cs="Times New Roman"/>
        </w:rPr>
        <w:t>, ИП или участии в ЮЛ;</w:t>
      </w:r>
    </w:p>
    <w:p w:rsidR="00EE2CEB" w:rsidRPr="004F3323" w:rsidRDefault="00740485" w:rsidP="001E6ED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right="283" w:firstLine="284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>в случае если вы начали общение с незнакомцем, передали информацию о счетах/картах и поняли, что это злоумышленник: немедленно обратитесь в банк, заблокируйте карту, смените логины и пароли;</w:t>
      </w:r>
    </w:p>
    <w:p w:rsidR="00EE2CEB" w:rsidRPr="004F3323" w:rsidRDefault="00740485" w:rsidP="001E6ED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right="283" w:firstLine="284"/>
        <w:jc w:val="both"/>
        <w:rPr>
          <w:rFonts w:ascii="Times New Roman" w:hAnsi="Times New Roman" w:cs="Times New Roman"/>
        </w:rPr>
      </w:pPr>
      <w:r w:rsidRPr="004F3323">
        <w:rPr>
          <w:rFonts w:ascii="Times New Roman" w:hAnsi="Times New Roman" w:cs="Times New Roman"/>
        </w:rPr>
        <w:t xml:space="preserve">если на ваш счет/карту пришли деньги от незнакомого источника, или </w:t>
      </w:r>
      <w:r w:rsidR="00C821E4">
        <w:rPr>
          <w:rFonts w:ascii="Times New Roman" w:hAnsi="Times New Roman" w:cs="Times New Roman"/>
        </w:rPr>
        <w:t>в</w:t>
      </w:r>
      <w:r w:rsidRPr="004F3323">
        <w:rPr>
          <w:rFonts w:ascii="Times New Roman" w:hAnsi="Times New Roman" w:cs="Times New Roman"/>
        </w:rPr>
        <w:t>ы получили перевод от незнакомого лица - обратитесь в банк и правоохранительные органы, не тратьте поступившие деньги.</w:t>
      </w:r>
    </w:p>
    <w:p w:rsidR="00740485" w:rsidRDefault="00740485" w:rsidP="004F3323">
      <w:pPr>
        <w:rPr>
          <w:rFonts w:ascii="Times New Roman" w:hAnsi="Times New Roman" w:cs="Times New Roman"/>
          <w:b/>
          <w:bCs/>
        </w:rPr>
      </w:pPr>
    </w:p>
    <w:sectPr w:rsidR="00740485" w:rsidSect="006105C5">
      <w:pgSz w:w="16838" w:h="11906" w:orient="landscape"/>
      <w:pgMar w:top="567" w:right="253" w:bottom="850" w:left="567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C24C3"/>
    <w:multiLevelType w:val="hybridMultilevel"/>
    <w:tmpl w:val="226E1D58"/>
    <w:lvl w:ilvl="0" w:tplc="FC142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228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72B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C4A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6E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2D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C2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D2F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1C8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85E34"/>
    <w:multiLevelType w:val="hybridMultilevel"/>
    <w:tmpl w:val="7E6C920C"/>
    <w:lvl w:ilvl="0" w:tplc="6B7E22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C034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89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AF0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29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213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6E1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455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E41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34"/>
    <w:rsid w:val="000209E2"/>
    <w:rsid w:val="000C7EC1"/>
    <w:rsid w:val="001E6ED8"/>
    <w:rsid w:val="001F59B0"/>
    <w:rsid w:val="00222578"/>
    <w:rsid w:val="002912B6"/>
    <w:rsid w:val="00314868"/>
    <w:rsid w:val="00390334"/>
    <w:rsid w:val="003D64A2"/>
    <w:rsid w:val="00422A46"/>
    <w:rsid w:val="004F3323"/>
    <w:rsid w:val="00521BEA"/>
    <w:rsid w:val="005F2BEA"/>
    <w:rsid w:val="006105C5"/>
    <w:rsid w:val="00740485"/>
    <w:rsid w:val="007F1590"/>
    <w:rsid w:val="00966D5A"/>
    <w:rsid w:val="00C821E4"/>
    <w:rsid w:val="00E416C4"/>
    <w:rsid w:val="00E4245D"/>
    <w:rsid w:val="00E526E8"/>
    <w:rsid w:val="00EE2CEB"/>
    <w:rsid w:val="00F5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A5443-99C6-4CDC-AE40-A119718D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273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10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10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78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2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4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Ваняшина Валентина Владимировна</dc:creator>
  <cp:keywords/>
  <dc:description/>
  <cp:lastModifiedBy>Ваняшина Валентина Владимировна</cp:lastModifiedBy>
  <cp:revision>20</cp:revision>
  <dcterms:created xsi:type="dcterms:W3CDTF">2025-04-01T06:13:00Z</dcterms:created>
  <dcterms:modified xsi:type="dcterms:W3CDTF">2025-04-02T05:33:00Z</dcterms:modified>
</cp:coreProperties>
</file>